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0E06" w14:textId="77777777" w:rsidR="00961E0A" w:rsidRDefault="00961E0A"/>
    <w:p w14:paraId="36760605" w14:textId="073991E1" w:rsidR="00CF2650" w:rsidRDefault="007C3F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0CB6D" wp14:editId="70FBF27C">
                <wp:simplePos x="0" y="0"/>
                <wp:positionH relativeFrom="column">
                  <wp:posOffset>1576070</wp:posOffset>
                </wp:positionH>
                <wp:positionV relativeFrom="paragraph">
                  <wp:posOffset>0</wp:posOffset>
                </wp:positionV>
                <wp:extent cx="4556760" cy="1404620"/>
                <wp:effectExtent l="0" t="0" r="15240" b="279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8FA8A" w14:textId="3FCB3418" w:rsidR="007C3F9F" w:rsidRPr="00CF2650" w:rsidRDefault="007C3F9F" w:rsidP="007C3F9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GROUPEMENT</w:t>
                            </w:r>
                            <w:r w:rsidRPr="00CF265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NATIONAL DES A</w:t>
                            </w:r>
                            <w: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NCIE</w:t>
                            </w:r>
                            <w:r w:rsidRPr="00CF265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>NS</w:t>
                            </w:r>
                          </w:p>
                          <w:p w14:paraId="12102FA4" w14:textId="560B4270" w:rsidR="007C3F9F" w:rsidRPr="00CF2650" w:rsidRDefault="007C3F9F" w:rsidP="007C3F9F">
                            <w:pPr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CF2650">
                              <w:rPr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           SAPEURS POMPIERS DE PARIS</w:t>
                            </w:r>
                          </w:p>
                          <w:p w14:paraId="163B2C7E" w14:textId="41733977" w:rsidR="007C3F9F" w:rsidRDefault="007C3F9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D0CB6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24.1pt;margin-top:0;width:35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">
                <v:textbox style="mso-fit-shape-to-text:t">
                  <w:txbxContent>
                    <w:p w14:paraId="0FD8FA8A" w14:textId="3FCB3418" w:rsidR="007C3F9F" w:rsidRPr="00CF2650" w:rsidRDefault="007C3F9F" w:rsidP="007C3F9F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GROUPEMENT</w:t>
                      </w:r>
                      <w:r w:rsidRPr="00CF2650">
                        <w:rPr>
                          <w:b/>
                          <w:i/>
                          <w:sz w:val="36"/>
                          <w:szCs w:val="36"/>
                        </w:rPr>
                        <w:t xml:space="preserve"> NATIONAL DES A</w:t>
                      </w:r>
                      <w:r>
                        <w:rPr>
                          <w:b/>
                          <w:i/>
                          <w:sz w:val="36"/>
                          <w:szCs w:val="36"/>
                        </w:rPr>
                        <w:t>NCIE</w:t>
                      </w:r>
                      <w:r w:rsidRPr="00CF2650">
                        <w:rPr>
                          <w:b/>
                          <w:i/>
                          <w:sz w:val="36"/>
                          <w:szCs w:val="36"/>
                        </w:rPr>
                        <w:t>NS</w:t>
                      </w:r>
                    </w:p>
                    <w:p w14:paraId="12102FA4" w14:textId="560B4270" w:rsidR="007C3F9F" w:rsidRPr="00CF2650" w:rsidRDefault="007C3F9F" w:rsidP="007C3F9F">
                      <w:pPr>
                        <w:rPr>
                          <w:b/>
                          <w:i/>
                          <w:sz w:val="36"/>
                          <w:szCs w:val="36"/>
                        </w:rPr>
                      </w:pPr>
                      <w:r w:rsidRPr="00CF2650">
                        <w:rPr>
                          <w:b/>
                          <w:i/>
                          <w:sz w:val="36"/>
                          <w:szCs w:val="36"/>
                        </w:rPr>
                        <w:t xml:space="preserve">            SAPEURS POMPIERS DE PARIS</w:t>
                      </w:r>
                    </w:p>
                    <w:p w14:paraId="163B2C7E" w14:textId="41733977" w:rsidR="007C3F9F" w:rsidRDefault="007C3F9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C637553" wp14:editId="17BDA5E7">
            <wp:extent cx="956381" cy="10382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9456" cy="105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DAAC4" w14:textId="43E6EFFD" w:rsidR="008E2E06" w:rsidRPr="00CF2650" w:rsidRDefault="00136DD0" w:rsidP="00136DD0">
      <w:pPr>
        <w:tabs>
          <w:tab w:val="left" w:pos="2565"/>
        </w:tabs>
        <w:rPr>
          <w:b/>
          <w:sz w:val="28"/>
          <w:szCs w:val="28"/>
          <w:u w:val="single"/>
        </w:rPr>
      </w:pPr>
      <w:r>
        <w:t xml:space="preserve">      </w:t>
      </w:r>
      <w:r w:rsidR="000A4DF3">
        <w:br w:type="textWrapping" w:clear="all"/>
      </w:r>
      <w:r w:rsidRPr="00136DD0">
        <w:rPr>
          <w:bCs/>
          <w:sz w:val="28"/>
          <w:szCs w:val="28"/>
        </w:rPr>
        <w:t xml:space="preserve">                                                  </w:t>
      </w:r>
      <w:r w:rsidR="00576DFE" w:rsidRPr="00CF2650">
        <w:rPr>
          <w:b/>
          <w:sz w:val="28"/>
          <w:szCs w:val="28"/>
          <w:u w:val="single"/>
        </w:rPr>
        <w:t>NOTE DE FRAIS DE DEPLACEMENT</w:t>
      </w:r>
    </w:p>
    <w:p w14:paraId="304CFECA" w14:textId="77777777" w:rsidR="001260BD" w:rsidRDefault="001260BD" w:rsidP="00E4235F">
      <w:pPr>
        <w:tabs>
          <w:tab w:val="left" w:pos="2565"/>
        </w:tabs>
        <w:rPr>
          <w:b/>
          <w:u w:val="single"/>
        </w:rPr>
      </w:pPr>
    </w:p>
    <w:p w14:paraId="0EB07080" w14:textId="5BFD7F8D" w:rsidR="00136DD0" w:rsidRDefault="00E42505" w:rsidP="001260BD">
      <w:pPr>
        <w:tabs>
          <w:tab w:val="left" w:pos="2565"/>
        </w:tabs>
      </w:pPr>
      <w:r>
        <w:rPr>
          <w:b/>
          <w:sz w:val="24"/>
          <w:szCs w:val="24"/>
        </w:rPr>
        <w:t xml:space="preserve">Objet </w:t>
      </w:r>
      <w:r w:rsidR="001260BD" w:rsidRPr="00CF2650">
        <w:rPr>
          <w:b/>
          <w:sz w:val="24"/>
          <w:szCs w:val="24"/>
        </w:rPr>
        <w:t>du déplacement :</w:t>
      </w:r>
      <w:r w:rsidR="001260BD">
        <w:rPr>
          <w:b/>
        </w:rPr>
        <w:t xml:space="preserve"> </w:t>
      </w:r>
      <w:r w:rsidR="00136DD0">
        <w:t xml:space="preserve">   </w:t>
      </w:r>
    </w:p>
    <w:p w14:paraId="64C14036" w14:textId="64319851" w:rsidR="00136DD0" w:rsidRDefault="00E42505" w:rsidP="001260BD">
      <w:pPr>
        <w:tabs>
          <w:tab w:val="left" w:pos="2565"/>
        </w:tabs>
      </w:pPr>
      <w:r w:rsidRPr="00E42505">
        <w:rPr>
          <w:b/>
          <w:sz w:val="24"/>
          <w:szCs w:val="24"/>
        </w:rPr>
        <w:t>Lieu :</w:t>
      </w:r>
      <w:r>
        <w:t xml:space="preserve"> </w:t>
      </w:r>
      <w:r w:rsidR="00136DD0">
        <w:t xml:space="preserve"> </w:t>
      </w:r>
    </w:p>
    <w:p w14:paraId="5DAD4A05" w14:textId="77777777" w:rsidR="00136DD0" w:rsidRDefault="00136DD0" w:rsidP="001260BD">
      <w:pPr>
        <w:tabs>
          <w:tab w:val="left" w:pos="2565"/>
        </w:tabs>
      </w:pPr>
    </w:p>
    <w:p w14:paraId="7EC764F3" w14:textId="38FF4BEF" w:rsidR="00E42505" w:rsidRDefault="00E42505" w:rsidP="001260BD">
      <w:pPr>
        <w:tabs>
          <w:tab w:val="left" w:pos="2565"/>
        </w:tabs>
      </w:pPr>
      <w:r w:rsidRPr="00E42505">
        <w:rPr>
          <w:b/>
          <w:sz w:val="24"/>
          <w:szCs w:val="24"/>
        </w:rPr>
        <w:t>Date</w:t>
      </w:r>
      <w:r w:rsidR="00136DD0">
        <w:rPr>
          <w:b/>
          <w:sz w:val="24"/>
          <w:szCs w:val="24"/>
        </w:rPr>
        <w:t> :</w:t>
      </w:r>
    </w:p>
    <w:p w14:paraId="2D6F8396" w14:textId="4C6A1381" w:rsidR="00E56D26" w:rsidRDefault="00E56D26" w:rsidP="001260BD">
      <w:pPr>
        <w:tabs>
          <w:tab w:val="left" w:pos="2565"/>
        </w:tabs>
      </w:pPr>
      <w:r w:rsidRPr="00CF2650">
        <w:rPr>
          <w:b/>
          <w:sz w:val="24"/>
          <w:szCs w:val="24"/>
        </w:rPr>
        <w:t>Nom</w:t>
      </w:r>
      <w:r w:rsidR="00E42505">
        <w:rPr>
          <w:b/>
          <w:sz w:val="24"/>
          <w:szCs w:val="24"/>
        </w:rPr>
        <w:t xml:space="preserve"> et prénom </w:t>
      </w:r>
      <w:r w:rsidRPr="00CF2650">
        <w:rPr>
          <w:b/>
          <w:sz w:val="24"/>
          <w:szCs w:val="24"/>
        </w:rPr>
        <w:t>du demandeur :</w:t>
      </w:r>
      <w:r>
        <w:t xml:space="preserve"> </w:t>
      </w:r>
      <w:r w:rsidR="00136DD0">
        <w:t xml:space="preserve"> </w:t>
      </w:r>
    </w:p>
    <w:p w14:paraId="2A17E3EA" w14:textId="77777777" w:rsidR="00E56D26" w:rsidRDefault="00E42505" w:rsidP="001260BD">
      <w:pPr>
        <w:tabs>
          <w:tab w:val="left" w:pos="2565"/>
        </w:tabs>
      </w:pPr>
      <w:r>
        <w:rPr>
          <w:b/>
          <w:sz w:val="24"/>
          <w:szCs w:val="24"/>
        </w:rPr>
        <w:t xml:space="preserve">Adresse :  </w:t>
      </w:r>
      <w:r w:rsidR="00E56D26">
        <w:t>…………………………………………………………………………………………………………………………………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238A2070" w14:textId="77777777" w:rsidR="001260BD" w:rsidRDefault="001260BD" w:rsidP="00136DD0">
      <w:pPr>
        <w:tabs>
          <w:tab w:val="left" w:pos="2565"/>
        </w:tabs>
      </w:pPr>
    </w:p>
    <w:tbl>
      <w:tblPr>
        <w:tblStyle w:val="Grilledutableau"/>
        <w:tblW w:w="10349" w:type="dxa"/>
        <w:tblInd w:w="-289" w:type="dxa"/>
        <w:tblLook w:val="04A0" w:firstRow="1" w:lastRow="0" w:firstColumn="1" w:lastColumn="0" w:noHBand="0" w:noVBand="1"/>
      </w:tblPr>
      <w:tblGrid>
        <w:gridCol w:w="1687"/>
        <w:gridCol w:w="1056"/>
        <w:gridCol w:w="1227"/>
        <w:gridCol w:w="1134"/>
        <w:gridCol w:w="1559"/>
        <w:gridCol w:w="1418"/>
        <w:gridCol w:w="2268"/>
      </w:tblGrid>
      <w:tr w:rsidR="00136DD0" w14:paraId="43452455" w14:textId="77777777" w:rsidTr="00F22045">
        <w:tc>
          <w:tcPr>
            <w:tcW w:w="1687" w:type="dxa"/>
          </w:tcPr>
          <w:p w14:paraId="050B3857" w14:textId="77777777" w:rsidR="00F22045" w:rsidRPr="00E42505" w:rsidRDefault="009714E1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 xml:space="preserve">Distance A/R </w:t>
            </w:r>
          </w:p>
          <w:p w14:paraId="1A7D184E" w14:textId="77777777" w:rsidR="009714E1" w:rsidRPr="00E42505" w:rsidRDefault="009714E1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(Lieu de départ et d’arrivée)</w:t>
            </w:r>
          </w:p>
          <w:p w14:paraId="4C1A32BD" w14:textId="77777777" w:rsidR="00F22045" w:rsidRPr="00E42505" w:rsidRDefault="00F22045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---------------------</w:t>
            </w:r>
          </w:p>
        </w:tc>
        <w:tc>
          <w:tcPr>
            <w:tcW w:w="1056" w:type="dxa"/>
          </w:tcPr>
          <w:p w14:paraId="241964AA" w14:textId="77777777" w:rsidR="009714E1" w:rsidRPr="00E42505" w:rsidRDefault="009714E1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Titre de transport</w:t>
            </w:r>
          </w:p>
          <w:p w14:paraId="7D3785BA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(a)</w:t>
            </w:r>
          </w:p>
          <w:p w14:paraId="561224B5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</w:t>
            </w:r>
          </w:p>
        </w:tc>
        <w:tc>
          <w:tcPr>
            <w:tcW w:w="1227" w:type="dxa"/>
          </w:tcPr>
          <w:p w14:paraId="11172293" w14:textId="77777777" w:rsidR="009714E1" w:rsidRPr="00E42505" w:rsidRDefault="00E54047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Prix moyen SNCF</w:t>
            </w:r>
          </w:p>
          <w:p w14:paraId="3F962DAE" w14:textId="77777777" w:rsidR="00F22045" w:rsidRPr="00E42505" w:rsidRDefault="00F22045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(b)</w:t>
            </w:r>
          </w:p>
          <w:p w14:paraId="7F63429A" w14:textId="77777777" w:rsidR="00F22045" w:rsidRPr="00E42505" w:rsidRDefault="00F22045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---------------</w:t>
            </w:r>
          </w:p>
        </w:tc>
        <w:tc>
          <w:tcPr>
            <w:tcW w:w="1134" w:type="dxa"/>
          </w:tcPr>
          <w:p w14:paraId="1DFEF859" w14:textId="77777777" w:rsidR="009714E1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Péage autoroute</w:t>
            </w:r>
          </w:p>
          <w:p w14:paraId="598A1F1C" w14:textId="6F9C9339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(a)</w:t>
            </w:r>
          </w:p>
          <w:p w14:paraId="22D85887" w14:textId="1C7B15C8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</w:t>
            </w:r>
          </w:p>
        </w:tc>
        <w:tc>
          <w:tcPr>
            <w:tcW w:w="1559" w:type="dxa"/>
          </w:tcPr>
          <w:p w14:paraId="60C90756" w14:textId="77777777" w:rsidR="009714E1" w:rsidRPr="00E42505" w:rsidRDefault="00E54047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Nuit d’hôtel si +150kms A/R</w:t>
            </w:r>
          </w:p>
          <w:p w14:paraId="1B2B5559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(c)</w:t>
            </w:r>
          </w:p>
          <w:p w14:paraId="6875E868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-------------------</w:t>
            </w:r>
          </w:p>
        </w:tc>
        <w:tc>
          <w:tcPr>
            <w:tcW w:w="1418" w:type="dxa"/>
          </w:tcPr>
          <w:p w14:paraId="0E61DD03" w14:textId="77777777" w:rsidR="009714E1" w:rsidRPr="00E42505" w:rsidRDefault="00E54047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Repas si</w:t>
            </w:r>
          </w:p>
          <w:p w14:paraId="5B687FE6" w14:textId="77777777" w:rsidR="00E54047" w:rsidRPr="00E42505" w:rsidRDefault="00F22045" w:rsidP="00F22045">
            <w:pPr>
              <w:tabs>
                <w:tab w:val="left" w:pos="2565"/>
              </w:tabs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+150kms A/R</w:t>
            </w:r>
          </w:p>
          <w:p w14:paraId="52FF8327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(d)</w:t>
            </w:r>
          </w:p>
          <w:p w14:paraId="2F575EE3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-----------------</w:t>
            </w:r>
          </w:p>
        </w:tc>
        <w:tc>
          <w:tcPr>
            <w:tcW w:w="2268" w:type="dxa"/>
          </w:tcPr>
          <w:p w14:paraId="45DFFDA3" w14:textId="77777777" w:rsidR="00F22045" w:rsidRPr="00E42505" w:rsidRDefault="00E54047" w:rsidP="00F22045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Autres frais</w:t>
            </w:r>
          </w:p>
          <w:p w14:paraId="3D122185" w14:textId="77777777" w:rsidR="00E54047" w:rsidRPr="00E42505" w:rsidRDefault="00F22045" w:rsidP="00F22045">
            <w:pPr>
              <w:tabs>
                <w:tab w:val="left" w:pos="2565"/>
              </w:tabs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</w:t>
            </w:r>
            <w:r w:rsidR="00E54047" w:rsidRPr="00E42505">
              <w:rPr>
                <w:b/>
                <w:sz w:val="20"/>
                <w:szCs w:val="20"/>
              </w:rPr>
              <w:t>Transports communs</w:t>
            </w:r>
            <w:r w:rsidRPr="00E42505">
              <w:rPr>
                <w:b/>
                <w:sz w:val="20"/>
                <w:szCs w:val="20"/>
              </w:rPr>
              <w:t>)</w:t>
            </w:r>
          </w:p>
          <w:p w14:paraId="7B9CB3D8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(a)</w:t>
            </w:r>
          </w:p>
          <w:p w14:paraId="45AC5F14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  <w:r w:rsidRPr="00E42505">
              <w:rPr>
                <w:b/>
                <w:sz w:val="20"/>
                <w:szCs w:val="20"/>
              </w:rPr>
              <w:t>------------------------------</w:t>
            </w:r>
          </w:p>
          <w:p w14:paraId="00C8549E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2062D66A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0AC87003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467DD75A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64BB78FD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071D699D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0E696E80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7DC0DC65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6AD3FBDC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  <w:p w14:paraId="617219C9" w14:textId="77777777" w:rsidR="00F22045" w:rsidRPr="00E42505" w:rsidRDefault="00F22045" w:rsidP="00E4235F">
            <w:pPr>
              <w:tabs>
                <w:tab w:val="left" w:pos="2565"/>
              </w:tabs>
              <w:rPr>
                <w:b/>
                <w:sz w:val="20"/>
                <w:szCs w:val="20"/>
              </w:rPr>
            </w:pPr>
          </w:p>
          <w:p w14:paraId="71541F64" w14:textId="77777777" w:rsidR="00F22045" w:rsidRPr="00E42505" w:rsidRDefault="00F22045" w:rsidP="009714E1">
            <w:pPr>
              <w:tabs>
                <w:tab w:val="left" w:pos="2565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E8FA506" w14:textId="77777777" w:rsidR="0050105B" w:rsidRDefault="0050105B" w:rsidP="009714E1">
      <w:pPr>
        <w:tabs>
          <w:tab w:val="left" w:pos="2565"/>
        </w:tabs>
        <w:jc w:val="center"/>
      </w:pPr>
      <w:r>
        <w:tab/>
      </w:r>
      <w:r>
        <w:tab/>
        <w:t xml:space="preserve">       </w:t>
      </w:r>
    </w:p>
    <w:p w14:paraId="77BAB057" w14:textId="77777777" w:rsidR="009714E1" w:rsidRDefault="0050105B" w:rsidP="009714E1">
      <w:pPr>
        <w:tabs>
          <w:tab w:val="left" w:pos="2565"/>
        </w:tabs>
        <w:jc w:val="center"/>
        <w:rPr>
          <w:sz w:val="16"/>
          <w:szCs w:val="16"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</w:t>
      </w:r>
      <w:r w:rsidRPr="0050105B">
        <w:rPr>
          <w:b/>
          <w:sz w:val="24"/>
          <w:szCs w:val="24"/>
        </w:rPr>
        <w:t xml:space="preserve">TOTAL :  </w:t>
      </w:r>
      <w:r>
        <w:rPr>
          <w:sz w:val="16"/>
          <w:szCs w:val="16"/>
        </w:rPr>
        <w:t>………………………………………………</w:t>
      </w:r>
    </w:p>
    <w:p w14:paraId="500BFFA7" w14:textId="77777777" w:rsidR="0050105B" w:rsidRPr="0050105B" w:rsidRDefault="0050105B" w:rsidP="009714E1">
      <w:pPr>
        <w:tabs>
          <w:tab w:val="left" w:pos="2565"/>
        </w:tabs>
        <w:jc w:val="center"/>
        <w:rPr>
          <w:sz w:val="16"/>
          <w:szCs w:val="16"/>
        </w:rPr>
      </w:pPr>
    </w:p>
    <w:p w14:paraId="775B81DB" w14:textId="77777777" w:rsidR="00E4235F" w:rsidRDefault="00E4235F" w:rsidP="00E4235F">
      <w:pPr>
        <w:pStyle w:val="Paragraphedeliste"/>
        <w:numPr>
          <w:ilvl w:val="0"/>
          <w:numId w:val="1"/>
        </w:numPr>
        <w:tabs>
          <w:tab w:val="left" w:pos="2565"/>
        </w:tabs>
      </w:pPr>
      <w:r>
        <w:t>Fournir le titre de transport</w:t>
      </w:r>
      <w:r w:rsidR="00E42505">
        <w:t xml:space="preserve"> ou ticket (s) de péage (s)</w:t>
      </w:r>
      <w:r>
        <w:t xml:space="preserve"> (à défaut une photocopie certifiée)</w:t>
      </w:r>
    </w:p>
    <w:p w14:paraId="0C91A6BF" w14:textId="77777777" w:rsidR="00E4235F" w:rsidRDefault="00E4235F" w:rsidP="00E4235F">
      <w:pPr>
        <w:pStyle w:val="Paragraphedeliste"/>
        <w:numPr>
          <w:ilvl w:val="0"/>
          <w:numId w:val="1"/>
        </w:numPr>
        <w:tabs>
          <w:tab w:val="left" w:pos="2565"/>
        </w:tabs>
      </w:pPr>
      <w:r>
        <w:t>Prix moyen calculé par le trésorier</w:t>
      </w:r>
    </w:p>
    <w:p w14:paraId="36715A74" w14:textId="77777777" w:rsidR="00346E5F" w:rsidRDefault="00E4235F" w:rsidP="00346E5F">
      <w:pPr>
        <w:pStyle w:val="Paragraphedeliste"/>
        <w:numPr>
          <w:ilvl w:val="0"/>
          <w:numId w:val="1"/>
        </w:numPr>
        <w:tabs>
          <w:tab w:val="left" w:pos="2565"/>
        </w:tabs>
      </w:pPr>
      <w:r>
        <w:t xml:space="preserve">Prix forfaitaire de </w:t>
      </w:r>
      <w:r w:rsidR="00346E5F">
        <w:t xml:space="preserve">90 </w:t>
      </w:r>
      <w:r>
        <w:t xml:space="preserve">€ maximum pour </w:t>
      </w:r>
      <w:r w:rsidRPr="00346E5F">
        <w:rPr>
          <w:b/>
          <w:bCs/>
        </w:rPr>
        <w:t>UNE</w:t>
      </w:r>
      <w:r>
        <w:t xml:space="preserve"> nuit d’hôtel</w:t>
      </w:r>
      <w:r w:rsidR="00E42505">
        <w:t xml:space="preserve"> (fournir facture ou justificatif certifiée)</w:t>
      </w:r>
      <w:r w:rsidR="00346E5F">
        <w:t xml:space="preserve"> sauf </w:t>
      </w:r>
    </w:p>
    <w:p w14:paraId="4AB6AE59" w14:textId="316C6D5A" w:rsidR="00E4235F" w:rsidRDefault="00346E5F" w:rsidP="00346E5F">
      <w:pPr>
        <w:pStyle w:val="Paragraphedeliste"/>
        <w:tabs>
          <w:tab w:val="left" w:pos="2565"/>
        </w:tabs>
        <w:ind w:left="660"/>
      </w:pPr>
      <w:r>
        <w:t xml:space="preserve">Congrès et expo </w:t>
      </w:r>
      <w:r w:rsidRPr="00346E5F">
        <w:rPr>
          <w:b/>
          <w:bCs/>
        </w:rPr>
        <w:t>DEUX</w:t>
      </w:r>
      <w:r>
        <w:t xml:space="preserve"> nuits max</w:t>
      </w:r>
    </w:p>
    <w:p w14:paraId="5D4B78AD" w14:textId="2BAE4C1E" w:rsidR="00E42505" w:rsidRDefault="00E42505" w:rsidP="00E4235F">
      <w:pPr>
        <w:pStyle w:val="Paragraphedeliste"/>
        <w:numPr>
          <w:ilvl w:val="0"/>
          <w:numId w:val="1"/>
        </w:numPr>
        <w:tabs>
          <w:tab w:val="left" w:pos="2565"/>
        </w:tabs>
      </w:pPr>
      <w:r>
        <w:t xml:space="preserve">Prix forfaitaire de 25€ maximum </w:t>
      </w:r>
      <w:r w:rsidRPr="00346E5F">
        <w:rPr>
          <w:b/>
          <w:bCs/>
        </w:rPr>
        <w:t>UN</w:t>
      </w:r>
      <w:r>
        <w:t xml:space="preserve"> seul repas par mission (fournir facture ou justificatif certifiée)</w:t>
      </w:r>
      <w:r w:rsidR="00346E5F">
        <w:t xml:space="preserve"> sauf </w:t>
      </w:r>
    </w:p>
    <w:p w14:paraId="58AAE6BA" w14:textId="0133457C" w:rsidR="00346E5F" w:rsidRDefault="00346E5F" w:rsidP="00346E5F">
      <w:pPr>
        <w:pStyle w:val="Paragraphedeliste"/>
        <w:tabs>
          <w:tab w:val="left" w:pos="2565"/>
        </w:tabs>
        <w:ind w:left="660"/>
      </w:pPr>
      <w:r>
        <w:t xml:space="preserve">Congrès et expo </w:t>
      </w:r>
      <w:r w:rsidRPr="00346E5F">
        <w:rPr>
          <w:b/>
          <w:bCs/>
        </w:rPr>
        <w:t>DEUX</w:t>
      </w:r>
      <w:r>
        <w:t xml:space="preserve"> repas max</w:t>
      </w:r>
    </w:p>
    <w:p w14:paraId="336177B7" w14:textId="77777777" w:rsidR="0050105B" w:rsidRDefault="0050105B" w:rsidP="0050105B">
      <w:pPr>
        <w:tabs>
          <w:tab w:val="left" w:pos="2565"/>
        </w:tabs>
      </w:pPr>
    </w:p>
    <w:p w14:paraId="055DFC8C" w14:textId="77777777" w:rsidR="00DE3475" w:rsidRDefault="00DE3475" w:rsidP="000F7F42">
      <w:pPr>
        <w:tabs>
          <w:tab w:val="left" w:pos="2565"/>
        </w:tabs>
      </w:pPr>
    </w:p>
    <w:p w14:paraId="495AC9F9" w14:textId="7542E042" w:rsidR="003571E5" w:rsidRDefault="00E86BD2" w:rsidP="0050105B">
      <w:pPr>
        <w:tabs>
          <w:tab w:val="left" w:pos="2565"/>
        </w:tabs>
        <w:rPr>
          <w:b/>
          <w:i/>
        </w:rPr>
      </w:pPr>
      <w:r>
        <w:rPr>
          <w:b/>
          <w:i/>
        </w:rPr>
        <w:t>G</w:t>
      </w:r>
      <w:r w:rsidR="00DE3475" w:rsidRPr="0050105B">
        <w:rPr>
          <w:b/>
          <w:i/>
        </w:rPr>
        <w:t xml:space="preserve">NASPP, </w:t>
      </w:r>
      <w:r w:rsidR="005314B2">
        <w:rPr>
          <w:b/>
          <w:i/>
        </w:rPr>
        <w:t>36</w:t>
      </w:r>
      <w:r w:rsidR="00DE3475" w:rsidRPr="0050105B">
        <w:rPr>
          <w:b/>
          <w:i/>
        </w:rPr>
        <w:t xml:space="preserve"> boulevard </w:t>
      </w:r>
      <w:r w:rsidR="005314B2">
        <w:rPr>
          <w:b/>
          <w:i/>
        </w:rPr>
        <w:t>Bourdon</w:t>
      </w:r>
      <w:r w:rsidR="00DE3475" w:rsidRPr="0050105B">
        <w:rPr>
          <w:b/>
          <w:i/>
        </w:rPr>
        <w:t xml:space="preserve"> 750</w:t>
      </w:r>
      <w:r w:rsidR="005314B2">
        <w:rPr>
          <w:b/>
          <w:i/>
        </w:rPr>
        <w:t>04</w:t>
      </w:r>
      <w:r w:rsidR="00DE3475" w:rsidRPr="0050105B">
        <w:rPr>
          <w:b/>
          <w:i/>
        </w:rPr>
        <w:t xml:space="preserve"> PARIS</w:t>
      </w:r>
      <w:r w:rsidR="0050105B" w:rsidRPr="0050105B">
        <w:rPr>
          <w:b/>
          <w:i/>
        </w:rPr>
        <w:t xml:space="preserve"> </w:t>
      </w:r>
    </w:p>
    <w:p w14:paraId="01AE38C4" w14:textId="2A5BC35A" w:rsidR="00DE3475" w:rsidRPr="0050105B" w:rsidRDefault="0050105B" w:rsidP="0050105B">
      <w:pPr>
        <w:tabs>
          <w:tab w:val="left" w:pos="2565"/>
        </w:tabs>
        <w:rPr>
          <w:b/>
          <w:i/>
        </w:rPr>
      </w:pPr>
      <w:r w:rsidRPr="0050105B">
        <w:rPr>
          <w:b/>
          <w:i/>
        </w:rPr>
        <w:t xml:space="preserve">Tél : 01 </w:t>
      </w:r>
      <w:r w:rsidR="005314B2">
        <w:rPr>
          <w:b/>
          <w:i/>
        </w:rPr>
        <w:t>85 81 05 77</w:t>
      </w:r>
      <w:r w:rsidRPr="0050105B">
        <w:rPr>
          <w:b/>
          <w:i/>
        </w:rPr>
        <w:t xml:space="preserve"> </w:t>
      </w:r>
      <w:r>
        <w:rPr>
          <w:b/>
          <w:i/>
        </w:rPr>
        <w:t xml:space="preserve">  </w:t>
      </w:r>
      <w:r w:rsidRPr="0050105B">
        <w:rPr>
          <w:b/>
          <w:i/>
        </w:rPr>
        <w:t xml:space="preserve">Courriel </w:t>
      </w:r>
      <w:hyperlink r:id="rId8" w:history="1">
        <w:r w:rsidR="00961E0A" w:rsidRPr="0069756F">
          <w:rPr>
            <w:rStyle w:val="Lienhypertexte"/>
            <w:b/>
            <w:i/>
          </w:rPr>
          <w:t>compta@gnaspp.fr</w:t>
        </w:r>
      </w:hyperlink>
      <w:r w:rsidR="00961E0A">
        <w:rPr>
          <w:b/>
          <w:i/>
        </w:rPr>
        <w:tab/>
      </w:r>
      <w:r w:rsidR="00961E0A">
        <w:rPr>
          <w:b/>
          <w:i/>
        </w:rPr>
        <w:tab/>
      </w:r>
      <w:r w:rsidR="00961E0A">
        <w:rPr>
          <w:b/>
          <w:i/>
        </w:rPr>
        <w:tab/>
      </w:r>
      <w:r w:rsidR="00961E0A">
        <w:rPr>
          <w:b/>
          <w:i/>
        </w:rPr>
        <w:tab/>
      </w:r>
      <w:r w:rsidR="00961E0A">
        <w:rPr>
          <w:b/>
          <w:i/>
        </w:rPr>
        <w:tab/>
        <w:t>Maj :</w:t>
      </w:r>
      <w:r w:rsidR="005314B2">
        <w:rPr>
          <w:b/>
          <w:i/>
        </w:rPr>
        <w:t>20/04/2023</w:t>
      </w:r>
    </w:p>
    <w:sectPr w:rsidR="00DE3475" w:rsidRPr="0050105B" w:rsidSect="003571E5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17B5" w14:textId="77777777" w:rsidR="0090735A" w:rsidRDefault="0090735A" w:rsidP="000F7F42">
      <w:pPr>
        <w:spacing w:after="0" w:line="240" w:lineRule="auto"/>
      </w:pPr>
      <w:r>
        <w:separator/>
      </w:r>
    </w:p>
  </w:endnote>
  <w:endnote w:type="continuationSeparator" w:id="0">
    <w:p w14:paraId="5C301079" w14:textId="77777777" w:rsidR="0090735A" w:rsidRDefault="0090735A" w:rsidP="000F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6D72" w14:textId="77777777" w:rsidR="0090735A" w:rsidRDefault="0090735A" w:rsidP="000F7F42">
      <w:pPr>
        <w:spacing w:after="0" w:line="240" w:lineRule="auto"/>
      </w:pPr>
      <w:r>
        <w:separator/>
      </w:r>
    </w:p>
  </w:footnote>
  <w:footnote w:type="continuationSeparator" w:id="0">
    <w:p w14:paraId="173EAD9B" w14:textId="77777777" w:rsidR="0090735A" w:rsidRDefault="0090735A" w:rsidP="000F7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E4A33"/>
    <w:multiLevelType w:val="hybridMultilevel"/>
    <w:tmpl w:val="22EE6A04"/>
    <w:lvl w:ilvl="0" w:tplc="86C48606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80" w:hanging="360"/>
      </w:pPr>
    </w:lvl>
    <w:lvl w:ilvl="2" w:tplc="040C001B" w:tentative="1">
      <w:start w:val="1"/>
      <w:numFmt w:val="lowerRoman"/>
      <w:lvlText w:val="%3."/>
      <w:lvlJc w:val="right"/>
      <w:pPr>
        <w:ind w:left="2100" w:hanging="180"/>
      </w:pPr>
    </w:lvl>
    <w:lvl w:ilvl="3" w:tplc="040C000F" w:tentative="1">
      <w:start w:val="1"/>
      <w:numFmt w:val="decimal"/>
      <w:lvlText w:val="%4."/>
      <w:lvlJc w:val="left"/>
      <w:pPr>
        <w:ind w:left="2820" w:hanging="360"/>
      </w:pPr>
    </w:lvl>
    <w:lvl w:ilvl="4" w:tplc="040C0019" w:tentative="1">
      <w:start w:val="1"/>
      <w:numFmt w:val="lowerLetter"/>
      <w:lvlText w:val="%5."/>
      <w:lvlJc w:val="left"/>
      <w:pPr>
        <w:ind w:left="3540" w:hanging="360"/>
      </w:pPr>
    </w:lvl>
    <w:lvl w:ilvl="5" w:tplc="040C001B" w:tentative="1">
      <w:start w:val="1"/>
      <w:numFmt w:val="lowerRoman"/>
      <w:lvlText w:val="%6."/>
      <w:lvlJc w:val="right"/>
      <w:pPr>
        <w:ind w:left="4260" w:hanging="180"/>
      </w:pPr>
    </w:lvl>
    <w:lvl w:ilvl="6" w:tplc="040C000F" w:tentative="1">
      <w:start w:val="1"/>
      <w:numFmt w:val="decimal"/>
      <w:lvlText w:val="%7."/>
      <w:lvlJc w:val="left"/>
      <w:pPr>
        <w:ind w:left="4980" w:hanging="360"/>
      </w:pPr>
    </w:lvl>
    <w:lvl w:ilvl="7" w:tplc="040C0019" w:tentative="1">
      <w:start w:val="1"/>
      <w:numFmt w:val="lowerLetter"/>
      <w:lvlText w:val="%8."/>
      <w:lvlJc w:val="left"/>
      <w:pPr>
        <w:ind w:left="5700" w:hanging="360"/>
      </w:pPr>
    </w:lvl>
    <w:lvl w:ilvl="8" w:tplc="040C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6973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EAA"/>
    <w:rsid w:val="00052EB6"/>
    <w:rsid w:val="000A4DF3"/>
    <w:rsid w:val="000F7F42"/>
    <w:rsid w:val="001260BD"/>
    <w:rsid w:val="00136DD0"/>
    <w:rsid w:val="001A2A23"/>
    <w:rsid w:val="001B703B"/>
    <w:rsid w:val="002B7106"/>
    <w:rsid w:val="003214C3"/>
    <w:rsid w:val="00346E5F"/>
    <w:rsid w:val="003571E5"/>
    <w:rsid w:val="003E1244"/>
    <w:rsid w:val="0050105B"/>
    <w:rsid w:val="005314B2"/>
    <w:rsid w:val="00576DFE"/>
    <w:rsid w:val="00751EDA"/>
    <w:rsid w:val="007C3F9F"/>
    <w:rsid w:val="0089433F"/>
    <w:rsid w:val="008E2E06"/>
    <w:rsid w:val="009028A3"/>
    <w:rsid w:val="0090735A"/>
    <w:rsid w:val="00961E0A"/>
    <w:rsid w:val="009714E1"/>
    <w:rsid w:val="00B36BEE"/>
    <w:rsid w:val="00C045DE"/>
    <w:rsid w:val="00CC3A8B"/>
    <w:rsid w:val="00CF2650"/>
    <w:rsid w:val="00DC2F1D"/>
    <w:rsid w:val="00DC3EAA"/>
    <w:rsid w:val="00DE3475"/>
    <w:rsid w:val="00E4235F"/>
    <w:rsid w:val="00E42505"/>
    <w:rsid w:val="00E54047"/>
    <w:rsid w:val="00E56D26"/>
    <w:rsid w:val="00E86BD2"/>
    <w:rsid w:val="00EB5B9D"/>
    <w:rsid w:val="00F2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569C"/>
  <w15:chartTrackingRefBased/>
  <w15:docId w15:val="{7DBD74BA-B32A-440F-8C1A-80235E5A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71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42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F42"/>
  </w:style>
  <w:style w:type="paragraph" w:styleId="Pieddepage">
    <w:name w:val="footer"/>
    <w:basedOn w:val="Normal"/>
    <w:link w:val="PieddepageCar"/>
    <w:uiPriority w:val="99"/>
    <w:unhideWhenUsed/>
    <w:rsid w:val="000F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F42"/>
  </w:style>
  <w:style w:type="character" w:styleId="Lienhypertexte">
    <w:name w:val="Hyperlink"/>
    <w:basedOn w:val="Policepardfaut"/>
    <w:uiPriority w:val="99"/>
    <w:unhideWhenUsed/>
    <w:rsid w:val="00961E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1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ta@gnasp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SILVESTRE</dc:creator>
  <cp:keywords/>
  <dc:description/>
  <cp:lastModifiedBy>GNASPP LT2201</cp:lastModifiedBy>
  <cp:revision>28</cp:revision>
  <cp:lastPrinted>2022-02-10T09:54:00Z</cp:lastPrinted>
  <dcterms:created xsi:type="dcterms:W3CDTF">2017-02-14T17:45:00Z</dcterms:created>
  <dcterms:modified xsi:type="dcterms:W3CDTF">2023-04-20T14:51:00Z</dcterms:modified>
</cp:coreProperties>
</file>